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"/>
        <w:tblOverlap w:val="never"/>
        <w:tblW w:w="9463" w:type="dxa"/>
        <w:tblLook w:val="04A0" w:firstRow="1" w:lastRow="0" w:firstColumn="1" w:lastColumn="0" w:noHBand="0" w:noVBand="1"/>
      </w:tblPr>
      <w:tblGrid>
        <w:gridCol w:w="4786"/>
        <w:gridCol w:w="4677"/>
      </w:tblGrid>
      <w:tr w:rsidR="00A21614" w:rsidRPr="00037C7E" w:rsidTr="00A21614">
        <w:tc>
          <w:tcPr>
            <w:tcW w:w="4786" w:type="dxa"/>
            <w:hideMark/>
          </w:tcPr>
          <w:p w:rsidR="00A21614" w:rsidRPr="00037C7E" w:rsidRDefault="00A21614" w:rsidP="008C4969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bookmarkStart w:id="0" w:name="_GoBack"/>
            <w:bookmarkEnd w:id="0"/>
            <w:r w:rsidRPr="00037C7E">
              <w:rPr>
                <w:rFonts w:ascii="Times New Roman" w:hAnsi="Times New Roman"/>
                <w:sz w:val="24"/>
                <w:szCs w:val="28"/>
                <w:lang w:val="ru-RU"/>
              </w:rPr>
              <w:t>ПРИНЯТО</w:t>
            </w:r>
          </w:p>
          <w:p w:rsidR="00A21614" w:rsidRPr="00037C7E" w:rsidRDefault="00A21614" w:rsidP="008C4969">
            <w:pPr>
              <w:spacing w:after="0"/>
              <w:contextualSpacing/>
              <w:rPr>
                <w:rFonts w:ascii="Times New Roman" w:eastAsia="Andale Sans UI" w:hAnsi="Times New Roman"/>
                <w:kern w:val="2"/>
                <w:sz w:val="24"/>
                <w:szCs w:val="28"/>
                <w:lang w:val="ru-RU"/>
              </w:rPr>
            </w:pPr>
            <w:r w:rsidRPr="00037C7E">
              <w:rPr>
                <w:rFonts w:ascii="Times New Roman" w:hAnsi="Times New Roman"/>
                <w:sz w:val="24"/>
                <w:szCs w:val="28"/>
                <w:lang w:val="ru-RU"/>
              </w:rPr>
              <w:t>на заседании Педагогического совета</w:t>
            </w:r>
          </w:p>
          <w:p w:rsidR="00A21614" w:rsidRPr="00037C7E" w:rsidRDefault="00A21614" w:rsidP="008C496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C7E">
              <w:rPr>
                <w:rFonts w:ascii="Times New Roman" w:hAnsi="Times New Roman"/>
                <w:sz w:val="24"/>
                <w:szCs w:val="28"/>
                <w:lang w:val="ru-RU"/>
              </w:rPr>
              <w:t>протокол № 5 от «11» января 2021 г.</w:t>
            </w:r>
          </w:p>
          <w:p w:rsidR="00A21614" w:rsidRPr="00037C7E" w:rsidRDefault="00A21614" w:rsidP="008C4969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A21614" w:rsidRPr="00037C7E" w:rsidRDefault="00A21614" w:rsidP="008C4969">
            <w:pPr>
              <w:spacing w:after="0"/>
              <w:ind w:right="-36"/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C7E">
              <w:rPr>
                <w:rFonts w:ascii="Times New Roman" w:hAnsi="Times New Roman"/>
                <w:sz w:val="24"/>
                <w:szCs w:val="28"/>
                <w:lang w:val="ru-RU"/>
              </w:rPr>
              <w:t>СОГЛАСОВАНО</w:t>
            </w:r>
          </w:p>
          <w:p w:rsidR="00A21614" w:rsidRPr="00037C7E" w:rsidRDefault="00A21614" w:rsidP="008C4969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C7E">
              <w:rPr>
                <w:rFonts w:ascii="Times New Roman" w:hAnsi="Times New Roman"/>
                <w:sz w:val="24"/>
                <w:szCs w:val="28"/>
                <w:lang w:val="ru-RU"/>
              </w:rPr>
              <w:t>С Общественным Советом</w:t>
            </w:r>
          </w:p>
          <w:p w:rsidR="00A21614" w:rsidRPr="00037C7E" w:rsidRDefault="00A21614" w:rsidP="008C4969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37C7E">
              <w:rPr>
                <w:rFonts w:ascii="Times New Roman" w:hAnsi="Times New Roman"/>
                <w:sz w:val="24"/>
                <w:szCs w:val="28"/>
                <w:lang w:val="ru-RU"/>
              </w:rPr>
              <w:t>Протокол № 2</w:t>
            </w:r>
          </w:p>
          <w:p w:rsidR="00A21614" w:rsidRPr="00037C7E" w:rsidRDefault="00A21614" w:rsidP="008C4969">
            <w:pPr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37C7E">
              <w:rPr>
                <w:rFonts w:ascii="Times New Roman" w:hAnsi="Times New Roman"/>
                <w:sz w:val="24"/>
                <w:szCs w:val="28"/>
              </w:rPr>
              <w:t>«30» декабря 2020 г.</w:t>
            </w:r>
          </w:p>
        </w:tc>
        <w:tc>
          <w:tcPr>
            <w:tcW w:w="4677" w:type="dxa"/>
            <w:hideMark/>
          </w:tcPr>
          <w:p w:rsidR="00A21614" w:rsidRPr="00037C7E" w:rsidRDefault="00037C7E" w:rsidP="008C4969">
            <w:pPr>
              <w:tabs>
                <w:tab w:val="left" w:pos="142"/>
              </w:tabs>
              <w:spacing w:after="0"/>
              <w:contextualSpacing/>
              <w:jc w:val="right"/>
              <w:outlineLvl w:val="0"/>
              <w:rPr>
                <w:rFonts w:ascii="Times New Roman" w:hAnsi="Times New Roman"/>
                <w:kern w:val="36"/>
                <w:sz w:val="24"/>
                <w:szCs w:val="28"/>
                <w:lang w:val="ru-RU"/>
              </w:rPr>
            </w:pPr>
            <w:r w:rsidRPr="00037C7E">
              <w:rPr>
                <w:rFonts w:ascii="Times New Roman" w:hAnsi="Times New Roman"/>
                <w:kern w:val="36"/>
                <w:sz w:val="24"/>
                <w:szCs w:val="28"/>
                <w:lang w:val="ru-RU"/>
              </w:rPr>
              <w:t>Приложение 6</w:t>
            </w:r>
          </w:p>
          <w:p w:rsidR="00A21614" w:rsidRPr="00037C7E" w:rsidRDefault="00A21614" w:rsidP="008C4969">
            <w:pPr>
              <w:tabs>
                <w:tab w:val="left" w:pos="142"/>
              </w:tabs>
              <w:spacing w:after="0"/>
              <w:contextualSpacing/>
              <w:jc w:val="right"/>
              <w:outlineLvl w:val="0"/>
              <w:rPr>
                <w:rFonts w:ascii="Times New Roman" w:hAnsi="Times New Roman"/>
                <w:kern w:val="36"/>
                <w:sz w:val="24"/>
                <w:szCs w:val="28"/>
                <w:lang w:val="ru-RU"/>
              </w:rPr>
            </w:pPr>
            <w:r w:rsidRPr="00037C7E">
              <w:rPr>
                <w:rFonts w:ascii="Times New Roman" w:hAnsi="Times New Roman"/>
                <w:kern w:val="36"/>
                <w:sz w:val="24"/>
                <w:szCs w:val="28"/>
                <w:lang w:val="ru-RU"/>
              </w:rPr>
              <w:t>к приказу №1/1 от 11.01.2021 г.</w:t>
            </w:r>
          </w:p>
        </w:tc>
      </w:tr>
    </w:tbl>
    <w:p w:rsidR="00DB5BC2" w:rsidRDefault="00DB5BC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04AB" w:rsidRDefault="00DB5BC2" w:rsidP="004636C9">
      <w:pPr>
        <w:spacing w:before="0" w:beforeAutospacing="0" w:after="0" w:afterAutospacing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режиме занятий обучающихся в муниципальном бюджетном общеобразовательном учреждении «Аллероевская средняя школа №1»</w:t>
      </w:r>
    </w:p>
    <w:p w:rsidR="004636C9" w:rsidRPr="004636C9" w:rsidRDefault="004636C9" w:rsidP="004636C9">
      <w:pPr>
        <w:spacing w:before="0" w:beforeAutospacing="0" w:after="0" w:afterAutospacing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Положение о режиме занятий обучающихся (далее – Положение) 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с:</w:t>
      </w:r>
    </w:p>
    <w:p w:rsidR="003604AB" w:rsidRPr="004636C9" w:rsidRDefault="00BE2EB0" w:rsidP="004636C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  <w:r w:rsidRPr="004636C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604AB" w:rsidRPr="004636C9" w:rsidRDefault="00BE2EB0" w:rsidP="004636C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4636C9">
        <w:rPr>
          <w:rFonts w:ascii="Times New Roman" w:hAnsi="Times New Roman" w:cs="Times New Roman"/>
          <w:color w:val="000000"/>
          <w:sz w:val="28"/>
          <w:szCs w:val="28"/>
        </w:rPr>
        <w:t>COVID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-19)», утвержденными постановлением главного санитарного врача от 30.06.2020 № 16;</w:t>
      </w:r>
    </w:p>
    <w:p w:rsidR="003604AB" w:rsidRPr="004636C9" w:rsidRDefault="00BE2EB0" w:rsidP="004636C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3604AB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4636C9" w:rsidRPr="004636C9" w:rsidRDefault="004636C9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УЧЕБНЫЙ ГОД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Продолжительность учебного года для учеников уровней начального, основного, среднего общего образования составляет не менее 34 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недель без учета государственной итоговой аттестации в 9-х, 11-х классах, в 1-м классе – 33 недели.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Учебный год составляют учебные периоды: четверти. Количество четвертей в учебном году – 4.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После окончания учебного периода следуют каникулы. Дополнительные каникулы предоставляются ученикам 1-го класса в середине третьей четверти.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4636C9" w:rsidRDefault="004636C9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РЕЖИМ ЗАНЯТИЙ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Обучение в школе ведется:</w:t>
      </w:r>
    </w:p>
    <w:p w:rsidR="003604AB" w:rsidRPr="004636C9" w:rsidRDefault="00BE2EB0" w:rsidP="004636C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пятидневной учебной неделе в 1-х классах;</w:t>
      </w:r>
    </w:p>
    <w:p w:rsidR="003604AB" w:rsidRPr="004636C9" w:rsidRDefault="00BE2EB0" w:rsidP="004636C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шестидневной учебной неделе в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–11-х классах.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Продолжительность урока (академический час) во 2–11-х классах составляет 4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:rsidR="003604AB" w:rsidRPr="004636C9" w:rsidRDefault="00BE2EB0" w:rsidP="004636C9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</w:rPr>
        <w:t>35 мин. в сентябре–декабре;</w:t>
      </w:r>
    </w:p>
    <w:p w:rsidR="003604AB" w:rsidRPr="004636C9" w:rsidRDefault="00BE2EB0" w:rsidP="004636C9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</w:rPr>
        <w:t>40 мин. в январе–мае.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Учебные занятия в школе организованы в две смены. Начало уроков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первую смену – 08 ч 00 мин., во вторую – 1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 00 мин. Начало уроков для каждой последующей параллели сдвигается в соответствии с пунктом 3.5 настоящего режима занятий.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После каждого урока ученикам предоставляется перерыв 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мин., после третьего урока –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0 мин.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Расписание звонков для 1-го класса: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9"/>
        <w:gridCol w:w="3181"/>
        <w:gridCol w:w="2610"/>
      </w:tblGrid>
      <w:tr w:rsidR="003604AB" w:rsidRPr="004636C9" w:rsidTr="00766512">
        <w:trPr>
          <w:jc w:val="center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318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Сентябрь–декабрь</w:t>
            </w:r>
          </w:p>
        </w:tc>
        <w:tc>
          <w:tcPr>
            <w:tcW w:w="261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Январь–март</w:t>
            </w:r>
          </w:p>
        </w:tc>
      </w:tr>
      <w:tr w:rsidR="003604AB" w:rsidRPr="004636C9" w:rsidTr="00766512">
        <w:trPr>
          <w:trHeight w:val="59"/>
          <w:jc w:val="center"/>
        </w:trPr>
        <w:tc>
          <w:tcPr>
            <w:tcW w:w="10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08:00–08:35</w:t>
            </w:r>
          </w:p>
        </w:tc>
        <w:tc>
          <w:tcPr>
            <w:tcW w:w="261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08:00–08:40</w:t>
            </w:r>
          </w:p>
        </w:tc>
      </w:tr>
      <w:tr w:rsidR="003604AB" w:rsidRPr="004636C9" w:rsidTr="001963B3">
        <w:trPr>
          <w:trHeight w:val="59"/>
          <w:jc w:val="center"/>
        </w:trPr>
        <w:tc>
          <w:tcPr>
            <w:tcW w:w="10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08:45–09:20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08:50–09:30</w:t>
            </w:r>
          </w:p>
        </w:tc>
      </w:tr>
      <w:tr w:rsidR="003604AB" w:rsidRPr="004636C9" w:rsidTr="001963B3">
        <w:trPr>
          <w:trHeight w:val="59"/>
          <w:jc w:val="center"/>
        </w:trPr>
        <w:tc>
          <w:tcPr>
            <w:tcW w:w="10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09:40–10:15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09:50–10:30</w:t>
            </w:r>
          </w:p>
        </w:tc>
      </w:tr>
      <w:tr w:rsidR="003604AB" w:rsidRPr="004636C9" w:rsidTr="001963B3">
        <w:trPr>
          <w:trHeight w:val="59"/>
          <w:jc w:val="center"/>
        </w:trPr>
        <w:tc>
          <w:tcPr>
            <w:tcW w:w="10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10:35–11:10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4AB" w:rsidRPr="004636C9" w:rsidRDefault="00BE2EB0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10:40–11:20</w:t>
            </w:r>
          </w:p>
        </w:tc>
      </w:tr>
    </w:tbl>
    <w:p w:rsidR="00037C7E" w:rsidRDefault="00037C7E" w:rsidP="00766512">
      <w:pPr>
        <w:spacing w:before="0" w:beforeAutospacing="0" w:after="0" w:afterAutospacing="0"/>
        <w:ind w:firstLine="12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37C7E" w:rsidRDefault="00037C7E" w:rsidP="00766512">
      <w:pPr>
        <w:spacing w:before="0" w:beforeAutospacing="0" w:after="0" w:afterAutospacing="0"/>
        <w:ind w:firstLine="12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37C7E" w:rsidRDefault="00037C7E" w:rsidP="00766512">
      <w:pPr>
        <w:spacing w:before="0" w:beforeAutospacing="0" w:after="0" w:afterAutospacing="0"/>
        <w:ind w:firstLine="12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04AB" w:rsidRPr="004636C9" w:rsidRDefault="00BE2EB0" w:rsidP="00766512">
      <w:pPr>
        <w:spacing w:before="0" w:beforeAutospacing="0" w:after="0" w:afterAutospacing="0"/>
        <w:ind w:firstLine="12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Расписание звонков для 2-</w:t>
      </w:r>
      <w:r w:rsidR="00DB5BC2"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классов:</w:t>
      </w:r>
    </w:p>
    <w:tbl>
      <w:tblPr>
        <w:tblW w:w="70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6"/>
        <w:gridCol w:w="2804"/>
        <w:gridCol w:w="2835"/>
        <w:gridCol w:w="57"/>
      </w:tblGrid>
      <w:tr w:rsidR="004636C9" w:rsidRPr="004636C9" w:rsidTr="00766512">
        <w:trPr>
          <w:jc w:val="center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80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Первая смена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vAlign w:val="center"/>
          </w:tcPr>
          <w:p w:rsidR="004636C9" w:rsidRPr="004636C9" w:rsidRDefault="004636C9" w:rsidP="00021AA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Вторая</w:t>
            </w:r>
            <w:r w:rsidRPr="004636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смена</w:t>
            </w:r>
          </w:p>
        </w:tc>
        <w:tc>
          <w:tcPr>
            <w:tcW w:w="5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36C9" w:rsidRPr="004636C9" w:rsidTr="00766512">
        <w:trPr>
          <w:trHeight w:val="59"/>
          <w:jc w:val="center"/>
        </w:trPr>
        <w:tc>
          <w:tcPr>
            <w:tcW w:w="13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08:00–08:4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4636C9" w:rsidRPr="004636C9" w:rsidRDefault="004636C9" w:rsidP="00021AA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13:00-13:40</w:t>
            </w:r>
          </w:p>
        </w:tc>
        <w:tc>
          <w:tcPr>
            <w:tcW w:w="5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36C9" w:rsidRPr="004636C9" w:rsidTr="00766512">
        <w:trPr>
          <w:trHeight w:val="59"/>
          <w:jc w:val="center"/>
        </w:trPr>
        <w:tc>
          <w:tcPr>
            <w:tcW w:w="13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5–09: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4636C9" w:rsidRPr="004636C9" w:rsidRDefault="004636C9" w:rsidP="00021AA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36C9" w:rsidRPr="004636C9" w:rsidTr="00766512">
        <w:trPr>
          <w:trHeight w:val="59"/>
          <w:jc w:val="center"/>
        </w:trPr>
        <w:tc>
          <w:tcPr>
            <w:tcW w:w="13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09:30-10:10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4636C9" w:rsidRPr="004636C9" w:rsidRDefault="004636C9" w:rsidP="00021AA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14:30-15:10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636C9" w:rsidRPr="004636C9" w:rsidTr="00766512">
        <w:trPr>
          <w:trHeight w:val="59"/>
          <w:jc w:val="center"/>
        </w:trPr>
        <w:tc>
          <w:tcPr>
            <w:tcW w:w="13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11:00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4636C9" w:rsidRPr="004636C9" w:rsidRDefault="004636C9" w:rsidP="00021AA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16:00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36C9" w:rsidRPr="004636C9" w:rsidTr="00766512">
        <w:trPr>
          <w:trHeight w:val="59"/>
          <w:jc w:val="center"/>
        </w:trPr>
        <w:tc>
          <w:tcPr>
            <w:tcW w:w="13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–11: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4636C9" w:rsidRPr="004636C9" w:rsidRDefault="004636C9" w:rsidP="00021AA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36C9" w:rsidRPr="004636C9" w:rsidTr="00766512">
        <w:trPr>
          <w:trHeight w:val="59"/>
          <w:jc w:val="center"/>
        </w:trPr>
        <w:tc>
          <w:tcPr>
            <w:tcW w:w="13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4636C9" w:rsidRPr="004636C9" w:rsidRDefault="004636C9" w:rsidP="00021AAF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636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636C9" w:rsidRPr="004636C9" w:rsidRDefault="004636C9" w:rsidP="004636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36C9" w:rsidRPr="004636C9" w:rsidRDefault="004636C9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учеников и шкалой трудности учебных предметов.</w:t>
      </w:r>
    </w:p>
    <w:p w:rsidR="004636C9" w:rsidRDefault="004636C9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04AB" w:rsidRPr="004636C9" w:rsidRDefault="00BE2EB0" w:rsidP="001963B3">
      <w:pPr>
        <w:spacing w:before="0" w:beforeAutospacing="0" w:after="0" w:afterAutospacing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ОСОБЕННОСТИ ОРГАНИЗАЦИИ ОБРАЗОВАТЕЛЬНОГО ПРОЦЕССА</w:t>
      </w:r>
      <w:r w:rsidR="001963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636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ДИСТАНЦИОННОМ ФОРМАТЕ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Школа вправе проводить учебные занятия и другие мероприятия в дистанционном формате в соответствии с основными образовательными программами и программами дополнительного образования.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Продолжительность уроков в дистанционном формате определяется учителем в соответствии с требованиями СП 3.1/2.4.3598-20, СП 2.4.3648-20 и составляет не более 40 мин.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Перемены между уроками в дистанционном формате составляют 20 мин., а большая перемена (для перерыва на обед) – 40 мин.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Учебные занятия в дистанционном формате оканчиваются не позднее 18 ч</w:t>
      </w:r>
      <w:r w:rsidR="009666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00 мин</w:t>
      </w: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963B3" w:rsidRDefault="001963B3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04AB" w:rsidRPr="004636C9" w:rsidRDefault="00BE2EB0" w:rsidP="001963B3">
      <w:pPr>
        <w:spacing w:before="0" w:beforeAutospacing="0" w:after="0" w:afterAutospacing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РЕЖИМ ВНЕУРОЧНОЙ ДЕЯТЕЛЬНОСТИ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Время проведения экскурсий, походов, выходов с детьми на внеклассные мероприятия устанавливается в соответствии с рабочими программами внеурочной деятельности и планом воспитательной работы школы.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При проведении внеурочных занятий продолжительностью более одного академического часа организуются перемены – 10 мин. для отдыха со сменой вида деятельности.</w:t>
      </w:r>
    </w:p>
    <w:p w:rsidR="003604AB" w:rsidRPr="004636C9" w:rsidRDefault="00BE2EB0" w:rsidP="004636C9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6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Перерыв между занятиями урочной и внеурочной деятельностью составляет не менее 30 мин.</w:t>
      </w:r>
    </w:p>
    <w:sectPr w:rsidR="003604AB" w:rsidRPr="004636C9" w:rsidSect="00AB5C36">
      <w:footerReference w:type="default" r:id="rId8"/>
      <w:pgSz w:w="11907" w:h="16839"/>
      <w:pgMar w:top="1134" w:right="850" w:bottom="1560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9D" w:rsidRDefault="00F0359D" w:rsidP="001963B3">
      <w:pPr>
        <w:spacing w:before="0" w:after="0"/>
      </w:pPr>
      <w:r>
        <w:separator/>
      </w:r>
    </w:p>
  </w:endnote>
  <w:endnote w:type="continuationSeparator" w:id="0">
    <w:p w:rsidR="00F0359D" w:rsidRDefault="00F0359D" w:rsidP="001963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55736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963B3" w:rsidRPr="001963B3" w:rsidRDefault="001963B3">
        <w:pPr>
          <w:pStyle w:val="a5"/>
          <w:jc w:val="center"/>
          <w:rPr>
            <w:sz w:val="24"/>
          </w:rPr>
        </w:pPr>
        <w:r w:rsidRPr="001963B3">
          <w:rPr>
            <w:sz w:val="24"/>
          </w:rPr>
          <w:fldChar w:fldCharType="begin"/>
        </w:r>
        <w:r w:rsidRPr="001963B3">
          <w:rPr>
            <w:sz w:val="24"/>
          </w:rPr>
          <w:instrText>PAGE   \* MERGEFORMAT</w:instrText>
        </w:r>
        <w:r w:rsidRPr="001963B3">
          <w:rPr>
            <w:sz w:val="24"/>
          </w:rPr>
          <w:fldChar w:fldCharType="separate"/>
        </w:r>
        <w:r w:rsidR="00CA3482" w:rsidRPr="00CA3482">
          <w:rPr>
            <w:noProof/>
            <w:sz w:val="24"/>
            <w:lang w:val="ru-RU"/>
          </w:rPr>
          <w:t>2</w:t>
        </w:r>
        <w:r w:rsidRPr="001963B3">
          <w:rPr>
            <w:sz w:val="24"/>
          </w:rPr>
          <w:fldChar w:fldCharType="end"/>
        </w:r>
      </w:p>
    </w:sdtContent>
  </w:sdt>
  <w:p w:rsidR="001963B3" w:rsidRDefault="001963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9D" w:rsidRDefault="00F0359D" w:rsidP="001963B3">
      <w:pPr>
        <w:spacing w:before="0" w:after="0"/>
      </w:pPr>
      <w:r>
        <w:separator/>
      </w:r>
    </w:p>
  </w:footnote>
  <w:footnote w:type="continuationSeparator" w:id="0">
    <w:p w:rsidR="00F0359D" w:rsidRDefault="00F0359D" w:rsidP="001963B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F3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86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81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C7E"/>
    <w:rsid w:val="001963B3"/>
    <w:rsid w:val="002D33B1"/>
    <w:rsid w:val="002D3591"/>
    <w:rsid w:val="003514A0"/>
    <w:rsid w:val="003604AB"/>
    <w:rsid w:val="004636C9"/>
    <w:rsid w:val="004F7E17"/>
    <w:rsid w:val="005A05CE"/>
    <w:rsid w:val="00653AF6"/>
    <w:rsid w:val="00766512"/>
    <w:rsid w:val="009666F6"/>
    <w:rsid w:val="00A21614"/>
    <w:rsid w:val="00AB5C36"/>
    <w:rsid w:val="00B73A5A"/>
    <w:rsid w:val="00BE2EB0"/>
    <w:rsid w:val="00CA3482"/>
    <w:rsid w:val="00DB5BC2"/>
    <w:rsid w:val="00DF6DC8"/>
    <w:rsid w:val="00E438A1"/>
    <w:rsid w:val="00F01E19"/>
    <w:rsid w:val="00F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963B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963B3"/>
  </w:style>
  <w:style w:type="paragraph" w:styleId="a5">
    <w:name w:val="footer"/>
    <w:basedOn w:val="a"/>
    <w:link w:val="a6"/>
    <w:uiPriority w:val="99"/>
    <w:unhideWhenUsed/>
    <w:rsid w:val="001963B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96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963B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963B3"/>
  </w:style>
  <w:style w:type="paragraph" w:styleId="a5">
    <w:name w:val="footer"/>
    <w:basedOn w:val="a"/>
    <w:link w:val="a6"/>
    <w:uiPriority w:val="99"/>
    <w:unhideWhenUsed/>
    <w:rsid w:val="001963B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9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Dagman</cp:lastModifiedBy>
  <cp:revision>2</cp:revision>
  <cp:lastPrinted>2021-05-17T08:56:00Z</cp:lastPrinted>
  <dcterms:created xsi:type="dcterms:W3CDTF">2021-05-17T11:28:00Z</dcterms:created>
  <dcterms:modified xsi:type="dcterms:W3CDTF">2021-05-17T11:28:00Z</dcterms:modified>
</cp:coreProperties>
</file>